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49" w:rsidRPr="0008413D" w:rsidRDefault="004F4549" w:rsidP="004F454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F4549" w:rsidRDefault="004F4549" w:rsidP="004F454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23 по 27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</w:t>
      </w:r>
    </w:p>
    <w:p w:rsidR="004F4549" w:rsidRDefault="004F4549" w:rsidP="004F454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F4549" w:rsidRDefault="004F4549" w:rsidP="004F454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F4549" w:rsidRDefault="004F4549" w:rsidP="004F454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4F4549" w:rsidTr="000F7927">
        <w:tc>
          <w:tcPr>
            <w:tcW w:w="851" w:type="dxa"/>
            <w:hideMark/>
          </w:tcPr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F4549" w:rsidRDefault="004F4549" w:rsidP="00CE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F4549" w:rsidTr="000F7927">
        <w:trPr>
          <w:trHeight w:val="4968"/>
        </w:trPr>
        <w:tc>
          <w:tcPr>
            <w:tcW w:w="851" w:type="dxa"/>
            <w:hideMark/>
          </w:tcPr>
          <w:p w:rsidR="004F4549" w:rsidRDefault="004F4549" w:rsidP="006657C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3.11 </w:t>
            </w:r>
          </w:p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4F4549" w:rsidRPr="008A2540" w:rsidRDefault="004F4549" w:rsidP="000F7927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картин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Бытовой и исторический жанры».</w:t>
            </w:r>
          </w:p>
        </w:tc>
        <w:tc>
          <w:tcPr>
            <w:tcW w:w="1984" w:type="dxa"/>
            <w:hideMark/>
          </w:tcPr>
          <w:p w:rsidR="006400C5" w:rsidRDefault="006400C5" w:rsidP="00CE74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49" w:rsidRPr="00A5360F" w:rsidRDefault="004F4549" w:rsidP="00CE74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  <w:bookmarkStart w:id="0" w:name="_GoBack"/>
            <w:bookmarkEnd w:id="0"/>
          </w:p>
        </w:tc>
        <w:tc>
          <w:tcPr>
            <w:tcW w:w="3544" w:type="dxa"/>
            <w:hideMark/>
          </w:tcPr>
          <w:p w:rsidR="006657CF" w:rsidRPr="00A5360F" w:rsidRDefault="004F4549" w:rsidP="0066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по теме:  «</w:t>
            </w:r>
            <w:r w:rsidR="00CF0A5E" w:rsidRPr="00A53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A5E" w:rsidRPr="00A5360F">
              <w:rPr>
                <w:rFonts w:ascii="Times New Roman" w:hAnsi="Times New Roman" w:cs="Times New Roman"/>
                <w:sz w:val="24"/>
                <w:szCs w:val="24"/>
              </w:rPr>
              <w:t>онятие «тематическая картина»</w:t>
            </w:r>
            <w:r w:rsidR="0065503A" w:rsidRPr="00A536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0A5E" w:rsidRPr="00A5360F">
              <w:rPr>
                <w:rFonts w:ascii="Times New Roman" w:hAnsi="Times New Roman" w:cs="Times New Roman"/>
                <w:sz w:val="24"/>
                <w:szCs w:val="24"/>
              </w:rPr>
              <w:t xml:space="preserve"> как вид живописи</w:t>
            </w:r>
            <w:r w:rsidR="00CF0A5E" w:rsidRPr="00A53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0A5E" w:rsidRPr="00A536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57CF" w:rsidRPr="00A5360F">
              <w:rPr>
                <w:rFonts w:ascii="Times New Roman" w:hAnsi="Times New Roman" w:cs="Times New Roman"/>
                <w:sz w:val="24"/>
                <w:szCs w:val="24"/>
              </w:rPr>
              <w:t>Характеристики  основных жанров сюжетно - тематической картины.</w:t>
            </w:r>
          </w:p>
          <w:p w:rsidR="006657CF" w:rsidRDefault="006657CF" w:rsidP="006657CF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Ознакомление с  понятием «С</w:t>
            </w: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танковая живопись».</w:t>
            </w:r>
          </w:p>
          <w:p w:rsidR="00EF3F8B" w:rsidRDefault="004F4549" w:rsidP="00EF3F8B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1AB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материала для работы над рисунком</w:t>
            </w:r>
            <w:r w:rsidR="005C1AB8"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C1AB8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r w:rsidR="005C1AB8">
              <w:rPr>
                <w:rFonts w:ascii="Times New Roman" w:eastAsia="Calibri" w:hAnsi="Times New Roman" w:cs="Times New Roman"/>
                <w:sz w:val="24"/>
                <w:szCs w:val="24"/>
              </w:rPr>
              <w:t>: «Я и мои друзья</w:t>
            </w:r>
            <w:r w:rsidR="005C1AB8"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</w:t>
            </w:r>
            <w:r w:rsidR="00EF3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сюжета, </w:t>
            </w:r>
            <w:r w:rsidR="00EF3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деталей и образов главных героев. </w:t>
            </w:r>
          </w:p>
          <w:p w:rsidR="00EF3F8B" w:rsidRDefault="005C1AB8" w:rsidP="006657CF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3F8B" w:rsidRPr="00A5360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5360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EF3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5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наброска</w:t>
            </w:r>
            <w:r w:rsidR="00EF3F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4549" w:rsidRPr="00AD51A2" w:rsidRDefault="005C1AB8" w:rsidP="006657CF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</w:t>
            </w:r>
            <w:r w:rsidRPr="00EF3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А3</w:t>
            </w:r>
            <w:r w:rsidR="00A536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4549" w:rsidRDefault="004F4549" w:rsidP="00CE74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4549" w:rsidRDefault="004F4549" w:rsidP="00CE7446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версия работы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4F4549" w:rsidRDefault="004F4549" w:rsidP="00CE74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4F4549" w:rsidRDefault="004F4549" w:rsidP="00CE74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4F4549" w:rsidRDefault="006657CF" w:rsidP="00CE744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F4549">
              <w:rPr>
                <w:rFonts w:ascii="Times New Roman" w:hAnsi="Times New Roman" w:cs="Times New Roman"/>
                <w:sz w:val="24"/>
                <w:szCs w:val="24"/>
              </w:rPr>
              <w:t>.11 (до 15ч.)</w:t>
            </w:r>
          </w:p>
        </w:tc>
        <w:tc>
          <w:tcPr>
            <w:tcW w:w="2126" w:type="dxa"/>
            <w:hideMark/>
          </w:tcPr>
          <w:p w:rsidR="004F4549" w:rsidRDefault="004F4549" w:rsidP="00CE74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4F4549" w:rsidRDefault="004F4549" w:rsidP="00CE744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041" w:rsidRDefault="00C70041"/>
    <w:sectPr w:rsidR="00C70041" w:rsidSect="005C1AB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49"/>
    <w:rsid w:val="000F7927"/>
    <w:rsid w:val="004F4549"/>
    <w:rsid w:val="005C1AB8"/>
    <w:rsid w:val="006400C5"/>
    <w:rsid w:val="0065503A"/>
    <w:rsid w:val="006657CF"/>
    <w:rsid w:val="00735890"/>
    <w:rsid w:val="00A5360F"/>
    <w:rsid w:val="00C70041"/>
    <w:rsid w:val="00CF0A5E"/>
    <w:rsid w:val="00E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4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4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Company>Krokoz™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2020-11-22T12:44:00Z</dcterms:created>
  <dcterms:modified xsi:type="dcterms:W3CDTF">2020-11-22T13:00:00Z</dcterms:modified>
</cp:coreProperties>
</file>